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5"/>
      </w:tblGrid>
      <w:tr>
        <w:trPr>
          <w:trHeight w:val="7654" w:hRule="atLeast"/>
        </w:trPr>
        <w:tc>
          <w:tcPr>
            <w:tcW w:w="8505" w:type="dxa"/>
            <w:tcBorders/>
          </w:tcPr>
          <w:p>
            <w:pPr>
              <w:pStyle w:val="Western"/>
              <w:widowControl/>
              <w:spacing w:beforeAutospacing="0" w:before="0" w:after="0"/>
              <w:ind w:left="1416" w:right="-23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PRIMEIRO TERMO ADITIVO AO CONTRATO DE PRESTAÇÃO DE SERVIÇOS Nº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2020.03.05.004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QUE ENTRE SI CELEBRAM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 DE SILVA JARDIM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 A CONTRATADA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JP SERVIÇOS CONSTRUÇÕES REFORMAS E INSTALAÇÕES EM GERAL EIRELI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NA FORMA ABAIXO E EM CONFORMIDADE COM A LEI Nº 8.666, DE 21 DE JUNHO DE 1993:</w:t>
            </w:r>
          </w:p>
          <w:p>
            <w:pPr>
              <w:pStyle w:val="Western"/>
              <w:widowControl/>
              <w:spacing w:beforeAutospacing="0" w:before="0" w:after="0"/>
              <w:ind w:right="34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PRIMEIRA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 DO OBJETO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Constitui objeto do presente instrumento a renovação do Contrato de Prestação de Serviços nº 2020.03.05.004 que, consoante a Cláusula Primeira, é a contratação da Ata de Registro de Preços nº 106/2019, Pregão Presencial SRP nº 06/2019 – SEMAD, Processo Administrativo nº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12.004/2017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visando a contratação de empresa para a prestação de serviços de atividade-meio e apoio, para as necessidades da SEMECT.</w:t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TERCEIRA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DO PRAZO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O presente instrumento terá o prazo de 06 (seis) meses, com início em 18 (dezoito) de setembro de 2020, e o término previsto para 18 (dezoito) de março de 2021, podendo ser renovado por conveniência das partes, por iguais e sucessivos períodos, limitado a 60 (sessenta) meses, em conformidade com o que dispõe o art. 57, inciso II da LF 8.666/1993.</w:t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QUINTA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 DA RATIFICAÇÃO DAS DEMAIS CLÁUSULAS—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Ficam ratificadas as demais cláusulas estabelecidas no Contrato de Prestação de Serviços nº 2020.03.05.004, celebrado em 17 (dezessete) de março de 2020.</w:t>
            </w:r>
          </w:p>
          <w:p>
            <w:pPr>
              <w:pStyle w:val="Western"/>
              <w:widowControl/>
              <w:spacing w:before="280" w:after="0"/>
              <w:ind w:right="125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Prefeitura Municipal de Silva Jardim, 17 de setembro de 2020.</w:t>
            </w:r>
          </w:p>
          <w:p>
            <w:pPr>
              <w:pStyle w:val="Western"/>
              <w:widowControl/>
              <w:spacing w:before="280" w:after="0"/>
              <w:ind w:right="125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Jaime Figueiredo Lima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Prefeito em Exercício</w:t>
            </w:r>
          </w:p>
          <w:p>
            <w:pPr>
              <w:pStyle w:val="Western"/>
              <w:widowControl/>
              <w:spacing w:beforeAutospacing="0" w:before="0" w:after="0"/>
              <w:ind w:right="-108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Regina Maria da Conceição Xavier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SEMECT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Mat. 790/0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Western"/>
              <w:widowControl/>
              <w:shd w:val="clear" w:color="auto" w:fill="FFFFFF"/>
              <w:spacing w:lineRule="auto" w:line="276"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JP Serviços Construções Reformas e Instalações em Geral EIRELI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Contratada</w:t>
            </w:r>
          </w:p>
          <w:p>
            <w:pPr>
              <w:pStyle w:val="Western"/>
              <w:widowControl/>
              <w:spacing w:beforeAutospacing="0" w:before="0" w:after="0"/>
              <w:ind w:right="125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e67cb3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67c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1</Pages>
  <Words>241</Words>
  <Characters>1296</Characters>
  <CharactersWithSpaces>1531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2020-10-06T14:18:00Z</dcterms:created>
  <dc:creator>Marina Barboza de Castro</dc:creator>
  <dc:description/>
  <dc:language>pt-BR</dc:language>
  <cp:lastModifiedBy/>
  <dcterms:modified xsi:type="dcterms:W3CDTF">2020-10-06T12:06:45Z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