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>
          <w:trHeight w:val="8930" w:hRule="atLeast"/>
        </w:trPr>
        <w:tc>
          <w:tcPr>
            <w:tcW w:w="9075" w:type="dxa"/>
            <w:tcBorders/>
          </w:tcPr>
          <w:p>
            <w:pPr>
              <w:pStyle w:val="Western"/>
              <w:pageBreakBefore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C</w:t>
            </w:r>
            <w:bookmarkStart w:id="0" w:name="_GoBack"/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ontrato n.º 2020.10.21.001</w:t>
            </w:r>
            <w:bookmarkEnd w:id="0"/>
          </w:p>
          <w:p>
            <w:pPr>
              <w:pStyle w:val="Western"/>
              <w:widowControl/>
              <w:spacing w:before="280" w:after="0"/>
              <w:ind w:left="1416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CONTRATO DE FORNECIMENTO DE MATERIAIS, QUE ENTRE SI CELEBRAM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MUNICÍPIO DE SILVA JARDIM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E A CONTRATADA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TRATORCAN PEÇAS PARA TRATORES LTDA-ME,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NA FORMA ABAIXO E EM CONFORMIDADE COM A LEI 8.666 DE 21 DE JUNHO DE 1993 E SUAS ALTERAÇÕES:</w:t>
            </w:r>
          </w:p>
          <w:p>
            <w:pPr>
              <w:pStyle w:val="Western"/>
              <w:widowControl/>
              <w:spacing w:before="280" w:after="0"/>
              <w:jc w:val="both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PRIMEIRA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–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OBJETO –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Constitui objeto do presente instrumento a adesão à Ata de Registro de Preços nº 119/2019, Pregão Presencial SRP nº 63/2019 – SEMTRAN, Processo Administrativo nº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2075/2019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visando</w:t>
            </w:r>
            <w:r>
              <w:rPr>
                <w:rFonts w:cs="Arial" w:ascii="Arial" w:hAnsi="Arial"/>
                <w:kern w:val="0"/>
                <w:sz w:val="16"/>
                <w:szCs w:val="16"/>
                <w:shd w:fill="FFFFFF" w:val="clear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shd w:fill="FFFFFF" w:val="clear"/>
                <w:lang w:val="pt-BR" w:bidi="ar-SA"/>
              </w:rPr>
              <w:t>a aquisição de materiais – Óleo lubrificante  e outros</w:t>
            </w:r>
            <w:r>
              <w:rPr>
                <w:rFonts w:cs="Arial" w:ascii="Arial" w:hAnsi="Arial"/>
                <w:kern w:val="0"/>
                <w:sz w:val="16"/>
                <w:szCs w:val="16"/>
                <w:shd w:fill="FFFFFF" w:val="clear"/>
                <w:lang w:val="pt-BR" w:bidi="ar-SA"/>
              </w:rPr>
              <w:t>, conforme especificações abaixo.</w:t>
            </w:r>
          </w:p>
          <w:p>
            <w:pPr>
              <w:pStyle w:val="Western"/>
              <w:widowControl/>
              <w:spacing w:before="280" w:after="0"/>
              <w:ind w:right="28" w:hanging="0"/>
              <w:jc w:val="both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QUARTA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–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PREÇO, DO PAGAMENTO E DO REAJUSTE –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pagará à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CONTRATADA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em contrapartida ao fornecimento dos materiais, a importância global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R$ 6.981,40 (seis mil, novecentos e oitenta e um reais e quarenta centavos).</w:t>
            </w:r>
          </w:p>
          <w:p>
            <w:pPr>
              <w:pStyle w:val="Western"/>
              <w:widowControl/>
              <w:spacing w:before="280" w:after="0"/>
              <w:jc w:val="both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SÉTIMA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–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PRAZO –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O presente instrumento terá o prazo de 03 (três) meses, com início na data da sua assinatura, e o término previsto para 21(vinte e um) de janeiro de 2021, podendo ser prorrogado por conveniência das partes, em conformidade com o que dispõe o art. 57, §1º da Lei nº 8.666/93. </w:t>
            </w:r>
          </w:p>
          <w:p>
            <w:pPr>
              <w:pStyle w:val="Western"/>
              <w:widowControl/>
              <w:spacing w:before="280" w:after="0"/>
              <w:jc w:val="both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DÉCIMA PRIMEIRA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–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DA DOTAÇÃO ORÇAMENTÁRIA –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A despesa decorrente desta contratação correrá à conta da Dotação Orçamentária Nº. 15.01.267820001.2.086.3390.30.00.00 – SEMTRAN, Empenho nº 670/2020.</w:t>
            </w:r>
          </w:p>
          <w:p>
            <w:pPr>
              <w:pStyle w:val="Western"/>
              <w:widowControl/>
              <w:spacing w:before="280" w:after="0"/>
              <w:ind w:right="85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Prefeitura Municipal de Silva Jardim, 21 de outubro de 2020.</w:t>
            </w:r>
          </w:p>
          <w:p>
            <w:pPr>
              <w:pStyle w:val="Western"/>
              <w:widowControl/>
              <w:spacing w:beforeAutospacing="0" w:before="0" w:after="0"/>
              <w:ind w:right="85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Jaime Figueiredo Lima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Prefeito em Exercício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BR" w:eastAsia="pt-BR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Leon Coimbra de Freitas Real Souza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Secretário Municipal de Obras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Mat. 4281/1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Alex Sanders Ferreira da Silva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Subsecretário Municipal de Transporte</w:t>
            </w:r>
          </w:p>
          <w:p>
            <w:pPr>
              <w:pStyle w:val="Normal"/>
              <w:widowControl/>
              <w:spacing w:lineRule="auto" w:line="240" w:before="0" w:after="0"/>
              <w:ind w:left="74" w:hanging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Mat. 2993/9</w:t>
            </w:r>
          </w:p>
          <w:p>
            <w:pPr>
              <w:pStyle w:val="Normal"/>
              <w:widowControl/>
              <w:spacing w:lineRule="auto" w:line="240" w:before="0" w:after="0"/>
              <w:ind w:left="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shd w:fill="FFFFFF" w:val="clear"/>
                <w:lang w:val="pt-BR" w:eastAsia="pt-BR" w:bidi="ar-SA"/>
              </w:rPr>
              <w:t>Tratorcan Peças para Tratores Ltda ME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Contratada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Western" w:customStyle="1">
    <w:name w:val="western"/>
    <w:basedOn w:val="Normal"/>
    <w:qFormat/>
    <w:rsid w:val="00f53461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534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245</Words>
  <Characters>1365</Characters>
  <CharactersWithSpaces>1607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2020-11-26T14:44:00Z</dcterms:created>
  <dc:creator>Marina Barboza de Castro</dc:creator>
  <dc:description/>
  <dc:language>pt-BR</dc:language>
  <cp:lastModifiedBy/>
  <dcterms:modified xsi:type="dcterms:W3CDTF">2020-11-26T14:58:46Z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