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55" w:type="dxa"/>
        <w:tblInd w:w="-113" w:type="dxa"/>
        <w:tblLook w:val="04A0" w:firstRow="1" w:lastRow="0" w:firstColumn="1" w:lastColumn="0" w:noHBand="0" w:noVBand="1"/>
      </w:tblPr>
      <w:tblGrid>
        <w:gridCol w:w="8755"/>
      </w:tblGrid>
      <w:tr w:rsidR="00BE7D66" w:rsidRPr="00942FC4" w:rsidTr="00333B82">
        <w:trPr>
          <w:trHeight w:val="8221"/>
        </w:trPr>
        <w:tc>
          <w:tcPr>
            <w:tcW w:w="8755" w:type="dxa"/>
          </w:tcPr>
          <w:p w:rsidR="000B6DE0" w:rsidRDefault="000B6DE0" w:rsidP="000B6DE0">
            <w:pPr>
              <w:pStyle w:val="Textbody"/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0B6DE0" w:rsidRPr="00960EDB" w:rsidRDefault="000B6DE0" w:rsidP="000B6DE0">
            <w:pPr>
              <w:pStyle w:val="Textbody"/>
              <w:spacing w:after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B6DE0" w:rsidRPr="00960EDB" w:rsidRDefault="00845DD9" w:rsidP="000B6DE0">
            <w:pPr>
              <w:pStyle w:val="Textbody"/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0EDB">
              <w:rPr>
                <w:rFonts w:ascii="Arial" w:eastAsia="Lucida Sans Unicode" w:hAnsi="Arial" w:cs="Arial"/>
                <w:sz w:val="16"/>
                <w:szCs w:val="16"/>
              </w:rPr>
              <w:t>PRIMEIRO TERMO ADITIVO À ATA</w:t>
            </w:r>
            <w:r w:rsidRPr="00960ED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B52F69">
              <w:rPr>
                <w:rFonts w:ascii="Arial" w:eastAsia="Lucida Sans Unicode" w:hAnsi="Arial" w:cs="Arial"/>
                <w:sz w:val="16"/>
                <w:szCs w:val="16"/>
              </w:rPr>
              <w:t>DE REGISTRO DE PREÇOS Nº 91</w:t>
            </w:r>
            <w:r w:rsidRPr="00960EDB">
              <w:rPr>
                <w:rFonts w:ascii="Arial" w:eastAsia="Arial" w:hAnsi="Arial" w:cs="Arial"/>
                <w:sz w:val="16"/>
                <w:szCs w:val="16"/>
              </w:rPr>
              <w:t>/2020</w:t>
            </w:r>
          </w:p>
          <w:p w:rsidR="00845DD9" w:rsidRPr="00960EDB" w:rsidRDefault="00946F37" w:rsidP="000B6DE0">
            <w:pPr>
              <w:pStyle w:val="Textbod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960EDB">
              <w:rPr>
                <w:rFonts w:ascii="Arial" w:eastAsia="Lucida Sans Unicode" w:hAnsi="Arial" w:cs="Arial"/>
                <w:sz w:val="16"/>
                <w:szCs w:val="16"/>
              </w:rPr>
              <w:t>PREGÃO PRESENCIAL SRP Nº 25</w:t>
            </w:r>
            <w:r w:rsidR="00845DD9" w:rsidRPr="00960EDB">
              <w:rPr>
                <w:rFonts w:ascii="Arial" w:eastAsia="Lucida Sans Unicode" w:hAnsi="Arial" w:cs="Arial"/>
                <w:sz w:val="16"/>
                <w:szCs w:val="16"/>
              </w:rPr>
              <w:t xml:space="preserve">/2020 – </w:t>
            </w:r>
            <w:r w:rsidRPr="00960EDB">
              <w:rPr>
                <w:rFonts w:ascii="Arial" w:eastAsia="Lucida Sans Unicode" w:hAnsi="Arial" w:cs="Arial"/>
                <w:sz w:val="16"/>
                <w:szCs w:val="16"/>
              </w:rPr>
              <w:t>SEMAD</w:t>
            </w:r>
          </w:p>
          <w:p w:rsidR="000B6DE0" w:rsidRPr="00960EDB" w:rsidRDefault="000B6DE0" w:rsidP="000B6DE0">
            <w:pPr>
              <w:pStyle w:val="Textbod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B6DE0" w:rsidRPr="00960EDB" w:rsidRDefault="000B6DE0" w:rsidP="000B6DE0">
            <w:pPr>
              <w:pStyle w:val="Textbod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60EDB" w:rsidRPr="00960EDB" w:rsidRDefault="00960EDB" w:rsidP="00960EDB">
            <w:pPr>
              <w:pStyle w:val="NormalWeb"/>
              <w:spacing w:after="0"/>
              <w:ind w:firstLine="720"/>
              <w:rPr>
                <w:sz w:val="16"/>
                <w:szCs w:val="16"/>
              </w:rPr>
            </w:pPr>
            <w:bookmarkStart w:id="0" w:name="_GoBack"/>
            <w:r w:rsidRPr="00960EDB">
              <w:rPr>
                <w:rFonts w:ascii="Arial" w:hAnsi="Arial" w:cs="Arial"/>
                <w:sz w:val="16"/>
                <w:szCs w:val="16"/>
              </w:rPr>
              <w:t>No dia 02 (dois) de março de 2021, no Poder Executivo Municipal de Silva Jardim, prorroga-se o prazo da Ata de Registro de Preços nº 86/2020, Pregão Presencial SRP nº 25/2020 – SEMAD, da empresa</w:t>
            </w:r>
            <w:r w:rsidRPr="00960ED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/>
              </w:rPr>
              <w:t xml:space="preserve"> CIRÚRGICA ITAMARATY COMERCIAL - EIRELI</w:t>
            </w:r>
            <w:r w:rsidRPr="00960EDB">
              <w:rPr>
                <w:rFonts w:ascii="Arial" w:hAnsi="Arial" w:cs="Arial"/>
                <w:sz w:val="16"/>
                <w:szCs w:val="16"/>
                <w:lang w:val="pt-PT"/>
              </w:rPr>
              <w:t xml:space="preserve">, com sede na Avenida Goioerê, 180, Centro, Campo Mourão/PR, 87.302-070, inscrita no CNPJ/MF sob o nº 29.426.310/0001-54, neste ato representada pela </w:t>
            </w:r>
            <w:r w:rsidRPr="00960ED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Sra. Elismar de Souza Vieira</w:t>
            </w:r>
            <w:r w:rsidRPr="00960EDB">
              <w:rPr>
                <w:rFonts w:ascii="Arial" w:hAnsi="Arial" w:cs="Arial"/>
                <w:sz w:val="16"/>
                <w:szCs w:val="16"/>
                <w:lang w:val="pt-PT"/>
              </w:rPr>
              <w:t>, portadora do documento de identidade nº. 3949042-0, órgão expedidor SESP/PR, CPF sob nº 775.452.309-49,</w:t>
            </w:r>
            <w:r w:rsidRPr="00960E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0EDB">
              <w:rPr>
                <w:rFonts w:ascii="Arial" w:hAnsi="Arial" w:cs="Arial"/>
                <w:color w:val="000000"/>
                <w:sz w:val="16"/>
                <w:szCs w:val="16"/>
              </w:rPr>
              <w:t>Registro de Preços para eventual Aquisição de material de consumo (álcool Gel 70º e outros) visando atender a demanda do Covid-19 – pelo Menor Preço Unitário</w:t>
            </w:r>
            <w:r w:rsidRPr="00960EDB">
              <w:rPr>
                <w:rFonts w:ascii="Arial" w:hAnsi="Arial" w:cs="Arial"/>
                <w:sz w:val="16"/>
                <w:szCs w:val="16"/>
              </w:rPr>
              <w:t xml:space="preserve">. O presente compromisso tem seu fundamento no Processo Administrativo nº </w:t>
            </w:r>
            <w:r w:rsidRPr="00960EDB">
              <w:rPr>
                <w:rFonts w:ascii="Arial" w:hAnsi="Arial" w:cs="Arial"/>
                <w:b/>
                <w:bCs/>
                <w:sz w:val="16"/>
                <w:szCs w:val="16"/>
              </w:rPr>
              <w:t>4025/2020</w:t>
            </w:r>
            <w:r w:rsidRPr="00960EDB">
              <w:rPr>
                <w:rFonts w:ascii="Arial" w:hAnsi="Arial" w:cs="Arial"/>
                <w:sz w:val="16"/>
                <w:szCs w:val="16"/>
              </w:rPr>
              <w:t>, com base no disposto no art. 57, § 1º, inciso III c/</w:t>
            </w:r>
            <w:proofErr w:type="gramStart"/>
            <w:r w:rsidRPr="00960EDB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960EDB">
              <w:rPr>
                <w:rFonts w:ascii="Arial" w:hAnsi="Arial" w:cs="Arial"/>
                <w:sz w:val="16"/>
                <w:szCs w:val="16"/>
              </w:rPr>
              <w:t xml:space="preserve"> art. 57, § 2º da Lei nº 8666/93 e no art. 13, § 2º do Decreto Municipal nº 1887/2017, mantendo-se inalteradas as demais Cláusulas da referida Ata.</w:t>
            </w:r>
          </w:p>
          <w:bookmarkEnd w:id="0"/>
          <w:p w:rsidR="00960EDB" w:rsidRPr="00960EDB" w:rsidRDefault="00946F37" w:rsidP="00960EDB">
            <w:pPr>
              <w:pStyle w:val="western"/>
              <w:spacing w:after="0"/>
              <w:rPr>
                <w:color w:val="auto"/>
                <w:sz w:val="16"/>
                <w:szCs w:val="16"/>
              </w:rPr>
            </w:pPr>
            <w:r w:rsidRPr="00960E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PRAZO </w:t>
            </w:r>
            <w:r w:rsidR="004D6697" w:rsidRPr="00960ED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960E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0EDB" w:rsidRPr="00960EDB">
              <w:rPr>
                <w:rFonts w:ascii="Arial" w:hAnsi="Arial" w:cs="Arial"/>
                <w:color w:val="auto"/>
                <w:sz w:val="16"/>
                <w:szCs w:val="16"/>
              </w:rPr>
              <w:t>O prazo de vigência da Ata de Registro de Preços será de 06 (seis) meses, a partir de 03 (três) de março de 2021, terminando em 02 (dois) de setembro de 2021.</w:t>
            </w:r>
          </w:p>
          <w:p w:rsidR="00960EDB" w:rsidRPr="00960EDB" w:rsidRDefault="00960EDB" w:rsidP="00960EDB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960EDB" w:rsidRPr="00960EDB" w:rsidRDefault="00946F37" w:rsidP="00960EDB">
            <w:pPr>
              <w:pStyle w:val="western"/>
              <w:spacing w:after="0"/>
              <w:rPr>
                <w:color w:val="auto"/>
                <w:sz w:val="16"/>
                <w:szCs w:val="16"/>
              </w:rPr>
            </w:pPr>
            <w:r w:rsidRPr="00960EDB">
              <w:rPr>
                <w:rFonts w:ascii="Arial" w:hAnsi="Arial" w:cs="Arial"/>
                <w:b/>
                <w:bCs/>
                <w:sz w:val="16"/>
                <w:szCs w:val="16"/>
              </w:rPr>
              <w:t>DA RATIFICAÇÃO DA ATA DE REGISTRO DE PREÇOS</w:t>
            </w:r>
            <w:r w:rsidR="004D6697" w:rsidRPr="00960E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960EDB" w:rsidRPr="00960EDB">
              <w:rPr>
                <w:rFonts w:ascii="Arial" w:hAnsi="Arial" w:cs="Arial"/>
                <w:color w:val="auto"/>
                <w:sz w:val="16"/>
                <w:szCs w:val="16"/>
              </w:rPr>
              <w:t>Ficam ratificadas as demais Cláusulas da Ata de Registro de Preços nº 86/2020, Pregão Presencial SRP nº 25/2020-SEMAD, celebrada em 02 (dois) de setembro de 2020.</w:t>
            </w:r>
          </w:p>
          <w:p w:rsidR="00946F37" w:rsidRPr="00960EDB" w:rsidRDefault="00946F37" w:rsidP="00946F37">
            <w:pPr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960EDB" w:rsidRPr="00960EDB" w:rsidRDefault="00960EDB" w:rsidP="00960E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960EDB" w:rsidRPr="00960EDB" w:rsidRDefault="00960EDB" w:rsidP="00960EDB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960E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Jaylan</w:t>
            </w:r>
            <w:proofErr w:type="spellEnd"/>
            <w:r w:rsidRPr="00960E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Alvarenga de Sena</w:t>
            </w:r>
          </w:p>
          <w:p w:rsidR="00960EDB" w:rsidRPr="00960EDB" w:rsidRDefault="00960EDB" w:rsidP="00960ED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60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Secretário Municipal de Administração </w:t>
            </w:r>
          </w:p>
          <w:p w:rsidR="00960EDB" w:rsidRPr="00960EDB" w:rsidRDefault="00960EDB" w:rsidP="00960ED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60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Mat. 6065/8</w:t>
            </w:r>
          </w:p>
          <w:p w:rsidR="00960EDB" w:rsidRPr="00960EDB" w:rsidRDefault="00960EDB" w:rsidP="00960E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60E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BR"/>
              </w:rPr>
              <w:t>Cirúrgica Itamaraty Comercial - EIRELI</w:t>
            </w:r>
          </w:p>
          <w:p w:rsidR="00960EDB" w:rsidRPr="00960EDB" w:rsidRDefault="00960EDB" w:rsidP="00960EDB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960ED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Empresa</w:t>
            </w:r>
          </w:p>
          <w:p w:rsidR="00BE7D66" w:rsidRPr="00485E77" w:rsidRDefault="00BE7D66" w:rsidP="00054C4A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7FB" w:rsidRDefault="006D07FB"/>
    <w:sectPr w:rsidR="006D0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EB3"/>
    <w:multiLevelType w:val="multilevel"/>
    <w:tmpl w:val="66148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66"/>
    <w:rsid w:val="00044DC8"/>
    <w:rsid w:val="00054C4A"/>
    <w:rsid w:val="000B6DE0"/>
    <w:rsid w:val="002B380E"/>
    <w:rsid w:val="00333B82"/>
    <w:rsid w:val="003B1E77"/>
    <w:rsid w:val="00471686"/>
    <w:rsid w:val="00485E77"/>
    <w:rsid w:val="004B6B52"/>
    <w:rsid w:val="004D44DC"/>
    <w:rsid w:val="004D6697"/>
    <w:rsid w:val="005413A7"/>
    <w:rsid w:val="005710D3"/>
    <w:rsid w:val="00587803"/>
    <w:rsid w:val="00626C0F"/>
    <w:rsid w:val="006506B2"/>
    <w:rsid w:val="006C01B7"/>
    <w:rsid w:val="006D07FB"/>
    <w:rsid w:val="006E709C"/>
    <w:rsid w:val="00722F89"/>
    <w:rsid w:val="00755410"/>
    <w:rsid w:val="00845DD9"/>
    <w:rsid w:val="008A2C93"/>
    <w:rsid w:val="00942FC4"/>
    <w:rsid w:val="00946F37"/>
    <w:rsid w:val="00960EDB"/>
    <w:rsid w:val="00AF3813"/>
    <w:rsid w:val="00B27FF9"/>
    <w:rsid w:val="00B52F69"/>
    <w:rsid w:val="00BE7D66"/>
    <w:rsid w:val="00D8139F"/>
    <w:rsid w:val="00F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AC43-B440-4CEA-92EA-74D11A1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B1E77"/>
    <w:pPr>
      <w:spacing w:after="0" w:line="240" w:lineRule="auto"/>
      <w:ind w:right="-284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E7D6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1E77"/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70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basedOn w:val="Normal"/>
    <w:rsid w:val="006C01B7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pt-BR"/>
    </w:rPr>
  </w:style>
  <w:style w:type="paragraph" w:customStyle="1" w:styleId="Standard">
    <w:name w:val="Standard"/>
    <w:rsid w:val="00333B82"/>
    <w:pPr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333B82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333B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rsid w:val="00333B82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333B8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"/>
    <w:qFormat/>
    <w:rsid w:val="00333B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333B82"/>
    <w:pPr>
      <w:suppressLineNumbers/>
    </w:pPr>
  </w:style>
  <w:style w:type="paragraph" w:customStyle="1" w:styleId="Textbodyuser">
    <w:name w:val="Text body (user)"/>
    <w:basedOn w:val="Normal"/>
    <w:rsid w:val="00333B82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Fontepargpadro2">
    <w:name w:val="Fonte parág. padrão2"/>
    <w:rsid w:val="00333B82"/>
  </w:style>
  <w:style w:type="character" w:customStyle="1" w:styleId="Fontepargpadro1">
    <w:name w:val="Fonte parág. padrão1"/>
    <w:rsid w:val="00333B82"/>
  </w:style>
  <w:style w:type="character" w:customStyle="1" w:styleId="Internetlink">
    <w:name w:val="Internet link"/>
    <w:rsid w:val="00333B82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0B6DE0"/>
    <w:pPr>
      <w:suppressLineNumbers/>
      <w:suppressAutoHyphens/>
      <w:spacing w:after="12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0B6DE0"/>
    <w:pPr>
      <w:keepLines/>
      <w:suppressAutoHyphens/>
      <w:spacing w:after="140" w:line="288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0B6DE0"/>
    <w:rPr>
      <w:rFonts w:ascii="Times New Roman" w:eastAsia="Lucida Sans Unicode" w:hAnsi="Times New Roman" w:cs="Tahoma"/>
      <w:color w:val="000000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Barboza de Castro</dc:creator>
  <cp:keywords/>
  <dc:description/>
  <cp:lastModifiedBy>Anna Beatriz Monteiro de Souza</cp:lastModifiedBy>
  <cp:revision>3</cp:revision>
  <dcterms:created xsi:type="dcterms:W3CDTF">2021-03-25T15:11:00Z</dcterms:created>
  <dcterms:modified xsi:type="dcterms:W3CDTF">2021-03-25T15:12:00Z</dcterms:modified>
</cp:coreProperties>
</file>